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8EE72" w14:textId="5A147A8F" w:rsidR="00403F76" w:rsidRPr="00566296" w:rsidRDefault="00566296" w:rsidP="00566296">
      <w:pPr>
        <w:pBdr>
          <w:bottom w:val="single" w:sz="4" w:space="1" w:color="auto"/>
        </w:pBdr>
        <w:jc w:val="center"/>
        <w:rPr>
          <w:rFonts w:ascii="Aptos Display" w:hAnsi="Aptos Display"/>
          <w:b/>
          <w:bCs/>
          <w:sz w:val="48"/>
          <w:szCs w:val="56"/>
          <w:lang w:val="en-US"/>
        </w:rPr>
      </w:pPr>
      <w:r w:rsidRPr="00566296">
        <w:rPr>
          <w:rFonts w:ascii="Aptos Display" w:hAnsi="Aptos Display"/>
          <w:b/>
          <w:bCs/>
          <w:sz w:val="48"/>
          <w:szCs w:val="56"/>
          <w:lang w:val="en-US"/>
        </w:rPr>
        <w:t>Proposed Baseline Budget Statement</w:t>
      </w:r>
    </w:p>
    <w:p w14:paraId="6F9A9609" w14:textId="15A53066" w:rsidR="009E4F08" w:rsidRDefault="00566296" w:rsidP="00566296">
      <w:pPr>
        <w:jc w:val="both"/>
        <w:rPr>
          <w:rFonts w:ascii="Aptos Display" w:hAnsi="Aptos Display"/>
          <w:b/>
          <w:bCs/>
          <w:sz w:val="28"/>
          <w:szCs w:val="36"/>
          <w:lang w:val="en-US"/>
        </w:rPr>
      </w:pPr>
      <w:r w:rsidRPr="00566296">
        <w:rPr>
          <w:rFonts w:ascii="Aptos Display" w:hAnsi="Aptos Display"/>
          <w:b/>
          <w:bCs/>
          <w:sz w:val="28"/>
          <w:szCs w:val="36"/>
          <w:lang w:val="en-US"/>
        </w:rPr>
        <w:t>AGA information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3573"/>
        <w:gridCol w:w="5443"/>
      </w:tblGrid>
      <w:tr w:rsidR="00566296" w14:paraId="6B974362" w14:textId="77777777" w:rsidTr="00566296">
        <w:trPr>
          <w:trHeight w:val="432"/>
        </w:trPr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609AD0E" w14:textId="26E50BF9" w:rsidR="00566296" w:rsidRDefault="00566296" w:rsidP="00566296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AGA Name</w:t>
            </w:r>
          </w:p>
        </w:tc>
        <w:tc>
          <w:tcPr>
            <w:tcW w:w="5665" w:type="dxa"/>
            <w:vAlign w:val="center"/>
          </w:tcPr>
          <w:p w14:paraId="4C40C375" w14:textId="77777777" w:rsidR="00566296" w:rsidRDefault="00566296" w:rsidP="00566296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  <w:tr w:rsidR="00566296" w14:paraId="3268157E" w14:textId="77777777" w:rsidTr="00566296">
        <w:trPr>
          <w:trHeight w:val="432"/>
        </w:trPr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2500E550" w14:textId="732A63F1" w:rsidR="00566296" w:rsidRDefault="004807CC" w:rsidP="00566296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Budget</w:t>
            </w:r>
            <w:r w:rsidR="00566296">
              <w:rPr>
                <w:rFonts w:ascii="Aptos Display" w:hAnsi="Aptos Display"/>
                <w:sz w:val="24"/>
                <w:szCs w:val="32"/>
                <w:lang w:val="en-US"/>
              </w:rPr>
              <w:t xml:space="preserve"> Year</w:t>
            </w:r>
          </w:p>
        </w:tc>
        <w:tc>
          <w:tcPr>
            <w:tcW w:w="5665" w:type="dxa"/>
            <w:vAlign w:val="center"/>
          </w:tcPr>
          <w:p w14:paraId="2E69F851" w14:textId="00D392DF" w:rsidR="00566296" w:rsidRDefault="007D4183" w:rsidP="005D4F0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2027</w:t>
            </w:r>
          </w:p>
        </w:tc>
      </w:tr>
      <w:tr w:rsidR="00566296" w14:paraId="63C3B689" w14:textId="77777777" w:rsidTr="00566296">
        <w:trPr>
          <w:trHeight w:val="432"/>
        </w:trPr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E0D42FC" w14:textId="1E6FF6E8" w:rsidR="00566296" w:rsidRDefault="00566296" w:rsidP="00566296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 w:rsidRPr="00566296">
              <w:rPr>
                <w:rFonts w:ascii="Aptos Display" w:hAnsi="Aptos Display"/>
                <w:sz w:val="24"/>
                <w:szCs w:val="32"/>
                <w:lang w:val="en-US"/>
              </w:rPr>
              <w:t>Total baseline budget submitted</w:t>
            </w:r>
          </w:p>
        </w:tc>
        <w:tc>
          <w:tcPr>
            <w:tcW w:w="5665" w:type="dxa"/>
            <w:vAlign w:val="center"/>
          </w:tcPr>
          <w:p w14:paraId="3DCFB0F0" w14:textId="4FB61B99" w:rsidR="00566296" w:rsidRDefault="00566296" w:rsidP="007D4183">
            <w:pPr>
              <w:jc w:val="right"/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</w:tbl>
    <w:p w14:paraId="46134C37" w14:textId="2DED4216" w:rsidR="007D4183" w:rsidRDefault="007D4183" w:rsidP="007D4183">
      <w:pPr>
        <w:spacing w:before="240" w:after="120"/>
        <w:jc w:val="both"/>
        <w:rPr>
          <w:rFonts w:ascii="Aptos Display" w:hAnsi="Aptos Display"/>
          <w:b/>
          <w:bCs/>
          <w:sz w:val="28"/>
          <w:szCs w:val="36"/>
          <w:lang w:val="en-US"/>
        </w:rPr>
      </w:pPr>
      <w:r w:rsidRPr="007D4183">
        <w:rPr>
          <w:rFonts w:ascii="Aptos Display" w:hAnsi="Aptos Display"/>
          <w:b/>
          <w:bCs/>
          <w:sz w:val="28"/>
          <w:szCs w:val="36"/>
          <w:lang w:val="en-US"/>
        </w:rPr>
        <w:t>Priority goals</w:t>
      </w:r>
    </w:p>
    <w:p w14:paraId="4C76E0F5" w14:textId="1E8CF22E" w:rsidR="007D4183" w:rsidRPr="00AA69C3" w:rsidRDefault="007D4183" w:rsidP="003B33C7">
      <w:pPr>
        <w:jc w:val="both"/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</w:pPr>
      <w:r w:rsidRPr="00AA69C3"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  <w:t xml:space="preserve">State the </w:t>
      </w:r>
      <w:r w:rsidRPr="00AA69C3">
        <w:rPr>
          <w:rFonts w:ascii="Aptos Display" w:hAnsi="Aptos Display"/>
          <w:b/>
          <w:bCs/>
          <w:color w:val="3B3838" w:themeColor="background2" w:themeShade="40"/>
          <w:sz w:val="24"/>
          <w:szCs w:val="32"/>
          <w:lang w:val="en-US"/>
        </w:rPr>
        <w:t>three</w:t>
      </w:r>
      <w:r w:rsidRPr="00AA69C3"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  <w:t xml:space="preserve"> most important results the AGA intends to achieve using the proposed budget.</w:t>
      </w:r>
      <w:r w:rsidR="003B33C7" w:rsidRPr="00AA69C3"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  <w:t xml:space="preserve"> </w:t>
      </w:r>
      <w:r w:rsidR="003B33C7" w:rsidRPr="00AA69C3"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  <w:t>Goals should describe the intended result, not merely an activity.</w:t>
      </w:r>
    </w:p>
    <w:tbl>
      <w:tblPr>
        <w:tblStyle w:val="TableGridLight"/>
        <w:tblW w:w="5000" w:type="pct"/>
        <w:tblLook w:val="04A0" w:firstRow="1" w:lastRow="0" w:firstColumn="1" w:lastColumn="0" w:noHBand="0" w:noVBand="1"/>
      </w:tblPr>
      <w:tblGrid>
        <w:gridCol w:w="562"/>
        <w:gridCol w:w="4226"/>
        <w:gridCol w:w="4228"/>
      </w:tblGrid>
      <w:tr w:rsidR="007D4183" w14:paraId="7AD8D6E0" w14:textId="2A4F8CFB" w:rsidTr="00A11475">
        <w:trPr>
          <w:trHeight w:val="432"/>
        </w:trPr>
        <w:tc>
          <w:tcPr>
            <w:tcW w:w="301" w:type="pct"/>
            <w:shd w:val="clear" w:color="auto" w:fill="F2F2F2" w:themeFill="background1" w:themeFillShade="F2"/>
            <w:vAlign w:val="center"/>
          </w:tcPr>
          <w:p w14:paraId="3367A7FC" w14:textId="7BB70E22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No.</w:t>
            </w:r>
          </w:p>
        </w:tc>
        <w:tc>
          <w:tcPr>
            <w:tcW w:w="2349" w:type="pct"/>
            <w:shd w:val="clear" w:color="auto" w:fill="F2F2F2" w:themeFill="background1" w:themeFillShade="F2"/>
            <w:vAlign w:val="center"/>
          </w:tcPr>
          <w:p w14:paraId="2AA44431" w14:textId="3F52896A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 w:rsidRPr="007D4183">
              <w:rPr>
                <w:rFonts w:ascii="Aptos Display" w:hAnsi="Aptos Display"/>
                <w:sz w:val="24"/>
                <w:szCs w:val="32"/>
                <w:lang w:val="en-US"/>
              </w:rPr>
              <w:t>Priority goal/result</w:t>
            </w:r>
          </w:p>
        </w:tc>
        <w:tc>
          <w:tcPr>
            <w:tcW w:w="2350" w:type="pct"/>
            <w:shd w:val="clear" w:color="auto" w:fill="F2F2F2" w:themeFill="background1" w:themeFillShade="F2"/>
            <w:vAlign w:val="center"/>
          </w:tcPr>
          <w:p w14:paraId="48E04B61" w14:textId="0C34BA59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 w:rsidRPr="007D4183">
              <w:rPr>
                <w:rFonts w:ascii="Aptos Display" w:hAnsi="Aptos Display"/>
                <w:sz w:val="24"/>
                <w:szCs w:val="32"/>
                <w:lang w:val="en-US"/>
              </w:rPr>
              <w:t>Main action to achieve it</w:t>
            </w:r>
          </w:p>
        </w:tc>
      </w:tr>
      <w:tr w:rsidR="007D4183" w14:paraId="791AABE5" w14:textId="77777777" w:rsidTr="00A11475">
        <w:trPr>
          <w:trHeight w:val="432"/>
        </w:trPr>
        <w:tc>
          <w:tcPr>
            <w:tcW w:w="301" w:type="pct"/>
            <w:vAlign w:val="center"/>
          </w:tcPr>
          <w:p w14:paraId="437ED96F" w14:textId="0F417B90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1</w:t>
            </w:r>
          </w:p>
        </w:tc>
        <w:tc>
          <w:tcPr>
            <w:tcW w:w="2349" w:type="pct"/>
            <w:vAlign w:val="center"/>
          </w:tcPr>
          <w:p w14:paraId="74683D4E" w14:textId="77777777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2350" w:type="pct"/>
            <w:vAlign w:val="center"/>
          </w:tcPr>
          <w:p w14:paraId="5E04CC33" w14:textId="77777777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  <w:tr w:rsidR="007D4183" w14:paraId="1C46FFCE" w14:textId="4AACF9BD" w:rsidTr="00A11475">
        <w:trPr>
          <w:trHeight w:val="432"/>
        </w:trPr>
        <w:tc>
          <w:tcPr>
            <w:tcW w:w="301" w:type="pct"/>
            <w:vAlign w:val="center"/>
          </w:tcPr>
          <w:p w14:paraId="6BB84FBA" w14:textId="47A5EFB9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2</w:t>
            </w:r>
          </w:p>
        </w:tc>
        <w:tc>
          <w:tcPr>
            <w:tcW w:w="2349" w:type="pct"/>
            <w:vAlign w:val="center"/>
          </w:tcPr>
          <w:p w14:paraId="18D77242" w14:textId="700A55E7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2350" w:type="pct"/>
            <w:vAlign w:val="center"/>
          </w:tcPr>
          <w:p w14:paraId="68F59608" w14:textId="77777777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  <w:tr w:rsidR="007D4183" w14:paraId="36BFFE7B" w14:textId="2D56911B" w:rsidTr="00A11475">
        <w:trPr>
          <w:trHeight w:val="432"/>
        </w:trPr>
        <w:tc>
          <w:tcPr>
            <w:tcW w:w="301" w:type="pct"/>
            <w:vAlign w:val="center"/>
          </w:tcPr>
          <w:p w14:paraId="6AD053A8" w14:textId="100C668C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3</w:t>
            </w:r>
          </w:p>
        </w:tc>
        <w:tc>
          <w:tcPr>
            <w:tcW w:w="2349" w:type="pct"/>
            <w:vAlign w:val="center"/>
          </w:tcPr>
          <w:p w14:paraId="55263B5B" w14:textId="77777777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2350" w:type="pct"/>
            <w:vAlign w:val="center"/>
          </w:tcPr>
          <w:p w14:paraId="6D097413" w14:textId="77777777" w:rsidR="007D4183" w:rsidRDefault="007D4183" w:rsidP="007D4183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</w:tbl>
    <w:p w14:paraId="749F1D75" w14:textId="4416ADB3" w:rsidR="003B605B" w:rsidRDefault="003B605B" w:rsidP="003B605B">
      <w:pPr>
        <w:spacing w:before="240" w:after="120"/>
        <w:jc w:val="both"/>
        <w:rPr>
          <w:rFonts w:ascii="Aptos Display" w:hAnsi="Aptos Display"/>
          <w:b/>
          <w:bCs/>
          <w:sz w:val="28"/>
          <w:szCs w:val="36"/>
          <w:lang w:val="en-US"/>
        </w:rPr>
      </w:pPr>
      <w:r w:rsidRPr="003B605B">
        <w:rPr>
          <w:rFonts w:ascii="Aptos Display" w:hAnsi="Aptos Display"/>
          <w:b/>
          <w:bCs/>
          <w:sz w:val="28"/>
          <w:szCs w:val="36"/>
          <w:lang w:val="en-US"/>
        </w:rPr>
        <w:t>Key performance indicators</w:t>
      </w:r>
    </w:p>
    <w:p w14:paraId="173A0100" w14:textId="6644405C" w:rsidR="003B605B" w:rsidRPr="00AA69C3" w:rsidRDefault="003B605B" w:rsidP="003B605B">
      <w:pPr>
        <w:jc w:val="both"/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</w:pPr>
      <w:r w:rsidRPr="00AA69C3"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  <w:t xml:space="preserve">Provide </w:t>
      </w:r>
      <w:r w:rsidRPr="00AA69C3">
        <w:rPr>
          <w:rFonts w:ascii="Aptos Display" w:hAnsi="Aptos Display"/>
          <w:b/>
          <w:bCs/>
          <w:color w:val="3B3838" w:themeColor="background2" w:themeShade="40"/>
          <w:sz w:val="24"/>
          <w:szCs w:val="32"/>
          <w:lang w:val="en-US"/>
        </w:rPr>
        <w:t>one</w:t>
      </w:r>
      <w:r w:rsidRPr="00AA69C3"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  <w:t xml:space="preserve"> important KPI for each priority goal.</w:t>
      </w:r>
    </w:p>
    <w:tbl>
      <w:tblPr>
        <w:tblStyle w:val="TableGridLight"/>
        <w:tblW w:w="5000" w:type="pct"/>
        <w:tblLayout w:type="fixed"/>
        <w:tblLook w:val="04A0" w:firstRow="1" w:lastRow="0" w:firstColumn="1" w:lastColumn="0" w:noHBand="0" w:noVBand="1"/>
      </w:tblPr>
      <w:tblGrid>
        <w:gridCol w:w="627"/>
        <w:gridCol w:w="2773"/>
        <w:gridCol w:w="1857"/>
        <w:gridCol w:w="1857"/>
        <w:gridCol w:w="1902"/>
      </w:tblGrid>
      <w:tr w:rsidR="003B605B" w14:paraId="36E0FB2F" w14:textId="16D11E70" w:rsidTr="00357A13">
        <w:trPr>
          <w:trHeight w:val="432"/>
        </w:trPr>
        <w:tc>
          <w:tcPr>
            <w:tcW w:w="347" w:type="pct"/>
            <w:shd w:val="clear" w:color="auto" w:fill="F2F2F2" w:themeFill="background1" w:themeFillShade="F2"/>
            <w:vAlign w:val="center"/>
          </w:tcPr>
          <w:p w14:paraId="27451B44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No.</w:t>
            </w:r>
          </w:p>
        </w:tc>
        <w:tc>
          <w:tcPr>
            <w:tcW w:w="1538" w:type="pct"/>
            <w:shd w:val="clear" w:color="auto" w:fill="F2F2F2" w:themeFill="background1" w:themeFillShade="F2"/>
            <w:vAlign w:val="center"/>
          </w:tcPr>
          <w:p w14:paraId="2133D75F" w14:textId="5745AAE0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KPI</w:t>
            </w:r>
          </w:p>
        </w:tc>
        <w:tc>
          <w:tcPr>
            <w:tcW w:w="1030" w:type="pct"/>
            <w:shd w:val="clear" w:color="auto" w:fill="F2F2F2" w:themeFill="background1" w:themeFillShade="F2"/>
            <w:vAlign w:val="center"/>
          </w:tcPr>
          <w:p w14:paraId="5CDA1EEB" w14:textId="08D621EF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 w:rsidRPr="003B605B">
              <w:rPr>
                <w:rFonts w:ascii="Aptos Display" w:hAnsi="Aptos Display"/>
                <w:sz w:val="24"/>
                <w:szCs w:val="32"/>
                <w:lang w:val="en-US"/>
              </w:rPr>
              <w:t>Current</w:t>
            </w:r>
            <w:r w:rsidR="00F71CA2">
              <w:rPr>
                <w:rFonts w:ascii="Aptos Display" w:hAnsi="Aptos Display"/>
                <w:sz w:val="24"/>
                <w:szCs w:val="32"/>
                <w:lang w:val="en-US"/>
              </w:rPr>
              <w:t xml:space="preserve"> </w:t>
            </w:r>
            <w:r w:rsidRPr="003B605B">
              <w:rPr>
                <w:rFonts w:ascii="Aptos Display" w:hAnsi="Aptos Display"/>
                <w:sz w:val="24"/>
                <w:szCs w:val="32"/>
                <w:lang w:val="en-US"/>
              </w:rPr>
              <w:t>/</w:t>
            </w:r>
            <w:r w:rsidR="00F71CA2">
              <w:rPr>
                <w:rFonts w:ascii="Aptos Display" w:hAnsi="Aptos Display"/>
                <w:sz w:val="24"/>
                <w:szCs w:val="32"/>
                <w:lang w:val="en-US"/>
              </w:rPr>
              <w:t xml:space="preserve"> </w:t>
            </w:r>
            <w:r w:rsidRPr="003B605B">
              <w:rPr>
                <w:rFonts w:ascii="Aptos Display" w:hAnsi="Aptos Display"/>
                <w:sz w:val="24"/>
                <w:szCs w:val="32"/>
                <w:lang w:val="en-US"/>
              </w:rPr>
              <w:t>baseline value</w:t>
            </w:r>
          </w:p>
        </w:tc>
        <w:tc>
          <w:tcPr>
            <w:tcW w:w="1030" w:type="pct"/>
            <w:shd w:val="clear" w:color="auto" w:fill="F2F2F2" w:themeFill="background1" w:themeFillShade="F2"/>
            <w:vAlign w:val="center"/>
          </w:tcPr>
          <w:p w14:paraId="39502092" w14:textId="2DB6F02D" w:rsidR="003B605B" w:rsidRP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 w:rsidRPr="003B605B">
              <w:rPr>
                <w:rFonts w:ascii="Aptos Display" w:hAnsi="Aptos Display"/>
                <w:sz w:val="24"/>
                <w:szCs w:val="32"/>
                <w:lang w:val="en-US"/>
              </w:rPr>
              <w:t>Budget-year target</w:t>
            </w:r>
          </w:p>
        </w:tc>
        <w:tc>
          <w:tcPr>
            <w:tcW w:w="1056" w:type="pct"/>
            <w:shd w:val="clear" w:color="auto" w:fill="F2F2F2" w:themeFill="background1" w:themeFillShade="F2"/>
            <w:vAlign w:val="center"/>
          </w:tcPr>
          <w:p w14:paraId="6F89605D" w14:textId="3FB3D5B7" w:rsidR="003B605B" w:rsidRP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 w:rsidRPr="003B605B">
              <w:rPr>
                <w:rFonts w:ascii="Aptos Display" w:hAnsi="Aptos Display"/>
                <w:sz w:val="24"/>
                <w:szCs w:val="32"/>
                <w:lang w:val="en-US"/>
              </w:rPr>
              <w:t>Data source</w:t>
            </w:r>
          </w:p>
        </w:tc>
      </w:tr>
      <w:tr w:rsidR="003B605B" w14:paraId="62873215" w14:textId="0442BA0A" w:rsidTr="00357A13">
        <w:trPr>
          <w:trHeight w:val="432"/>
        </w:trPr>
        <w:tc>
          <w:tcPr>
            <w:tcW w:w="347" w:type="pct"/>
            <w:vAlign w:val="center"/>
          </w:tcPr>
          <w:p w14:paraId="7010FD6F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1</w:t>
            </w:r>
          </w:p>
        </w:tc>
        <w:tc>
          <w:tcPr>
            <w:tcW w:w="1538" w:type="pct"/>
            <w:vAlign w:val="center"/>
          </w:tcPr>
          <w:p w14:paraId="56D7707A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1030" w:type="pct"/>
            <w:vAlign w:val="center"/>
          </w:tcPr>
          <w:p w14:paraId="2202DA8E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1030" w:type="pct"/>
            <w:vAlign w:val="center"/>
          </w:tcPr>
          <w:p w14:paraId="2292E236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1056" w:type="pct"/>
            <w:vAlign w:val="center"/>
          </w:tcPr>
          <w:p w14:paraId="0EE7B4A1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  <w:tr w:rsidR="003B605B" w14:paraId="59E9E67B" w14:textId="6A09314B" w:rsidTr="00357A13">
        <w:trPr>
          <w:trHeight w:val="432"/>
        </w:trPr>
        <w:tc>
          <w:tcPr>
            <w:tcW w:w="347" w:type="pct"/>
            <w:vAlign w:val="center"/>
          </w:tcPr>
          <w:p w14:paraId="779927D1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2</w:t>
            </w:r>
          </w:p>
        </w:tc>
        <w:tc>
          <w:tcPr>
            <w:tcW w:w="1538" w:type="pct"/>
            <w:vAlign w:val="center"/>
          </w:tcPr>
          <w:p w14:paraId="4999751C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1030" w:type="pct"/>
            <w:vAlign w:val="center"/>
          </w:tcPr>
          <w:p w14:paraId="1F2E9A80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1030" w:type="pct"/>
            <w:vAlign w:val="center"/>
          </w:tcPr>
          <w:p w14:paraId="3D29CD2A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1056" w:type="pct"/>
            <w:vAlign w:val="center"/>
          </w:tcPr>
          <w:p w14:paraId="7DB4FBE9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  <w:tr w:rsidR="003B605B" w14:paraId="6DF3C004" w14:textId="2331088A" w:rsidTr="00357A13">
        <w:trPr>
          <w:trHeight w:val="432"/>
        </w:trPr>
        <w:tc>
          <w:tcPr>
            <w:tcW w:w="347" w:type="pct"/>
            <w:vAlign w:val="center"/>
          </w:tcPr>
          <w:p w14:paraId="7D3BEF8C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3</w:t>
            </w:r>
          </w:p>
        </w:tc>
        <w:tc>
          <w:tcPr>
            <w:tcW w:w="1538" w:type="pct"/>
            <w:vAlign w:val="center"/>
          </w:tcPr>
          <w:p w14:paraId="7F61B927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1030" w:type="pct"/>
            <w:vAlign w:val="center"/>
          </w:tcPr>
          <w:p w14:paraId="63091190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1030" w:type="pct"/>
            <w:vAlign w:val="center"/>
          </w:tcPr>
          <w:p w14:paraId="1EAAEB60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1056" w:type="pct"/>
            <w:vAlign w:val="center"/>
          </w:tcPr>
          <w:p w14:paraId="2B216961" w14:textId="77777777" w:rsidR="003B605B" w:rsidRDefault="003B605B" w:rsidP="003B605B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</w:tbl>
    <w:p w14:paraId="2D66C4B8" w14:textId="73EB356F" w:rsidR="003B605B" w:rsidRDefault="003B605B" w:rsidP="003B605B">
      <w:pPr>
        <w:spacing w:before="240" w:after="120"/>
        <w:jc w:val="both"/>
        <w:rPr>
          <w:rFonts w:ascii="Aptos Display" w:hAnsi="Aptos Display"/>
          <w:b/>
          <w:bCs/>
          <w:sz w:val="28"/>
          <w:szCs w:val="36"/>
          <w:lang w:val="en-US"/>
        </w:rPr>
      </w:pPr>
      <w:r w:rsidRPr="003B605B">
        <w:rPr>
          <w:rFonts w:ascii="Aptos Display" w:hAnsi="Aptos Display"/>
          <w:b/>
          <w:bCs/>
          <w:sz w:val="28"/>
          <w:szCs w:val="36"/>
          <w:lang w:val="en-US"/>
        </w:rPr>
        <w:t>Budget credibility and efficiency</w:t>
      </w:r>
    </w:p>
    <w:p w14:paraId="7ED7F94A" w14:textId="0501CF12" w:rsidR="007D4183" w:rsidRPr="00AA69C3" w:rsidRDefault="003B605B" w:rsidP="00566296">
      <w:pPr>
        <w:jc w:val="both"/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</w:pPr>
      <w:r w:rsidRPr="00AA69C3"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  <w:t xml:space="preserve">State up to </w:t>
      </w:r>
      <w:r w:rsidRPr="00AA69C3">
        <w:rPr>
          <w:rFonts w:ascii="Aptos Display" w:hAnsi="Aptos Display"/>
          <w:b/>
          <w:bCs/>
          <w:color w:val="3B3838" w:themeColor="background2" w:themeShade="40"/>
          <w:sz w:val="24"/>
          <w:szCs w:val="32"/>
          <w:lang w:val="en-US"/>
        </w:rPr>
        <w:t>three</w:t>
      </w:r>
      <w:r w:rsidRPr="00AA69C3"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  <w:t xml:space="preserve"> actions the AGA will take to improve the credibility and efficient use of its budget.</w:t>
      </w:r>
    </w:p>
    <w:tbl>
      <w:tblPr>
        <w:tblStyle w:val="TableGridLight"/>
        <w:tblW w:w="5000" w:type="pct"/>
        <w:tblLook w:val="04A0" w:firstRow="1" w:lastRow="0" w:firstColumn="1" w:lastColumn="0" w:noHBand="0" w:noVBand="1"/>
      </w:tblPr>
      <w:tblGrid>
        <w:gridCol w:w="562"/>
        <w:gridCol w:w="4226"/>
        <w:gridCol w:w="4228"/>
      </w:tblGrid>
      <w:tr w:rsidR="003B605B" w14:paraId="248EA578" w14:textId="77777777" w:rsidTr="00A11475">
        <w:trPr>
          <w:trHeight w:val="432"/>
        </w:trPr>
        <w:tc>
          <w:tcPr>
            <w:tcW w:w="301" w:type="pct"/>
            <w:shd w:val="clear" w:color="auto" w:fill="F2F2F2" w:themeFill="background1" w:themeFillShade="F2"/>
            <w:vAlign w:val="center"/>
          </w:tcPr>
          <w:p w14:paraId="428177B4" w14:textId="77777777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No.</w:t>
            </w:r>
          </w:p>
        </w:tc>
        <w:tc>
          <w:tcPr>
            <w:tcW w:w="2349" w:type="pct"/>
            <w:shd w:val="clear" w:color="auto" w:fill="F2F2F2" w:themeFill="background1" w:themeFillShade="F2"/>
            <w:vAlign w:val="center"/>
          </w:tcPr>
          <w:p w14:paraId="7BDA053C" w14:textId="17FC991F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 w:rsidRPr="003B605B">
              <w:rPr>
                <w:rFonts w:ascii="Aptos Display" w:hAnsi="Aptos Display"/>
                <w:sz w:val="24"/>
                <w:szCs w:val="32"/>
                <w:lang w:val="en-US"/>
              </w:rPr>
              <w:t>Improvement action</w:t>
            </w:r>
          </w:p>
        </w:tc>
        <w:tc>
          <w:tcPr>
            <w:tcW w:w="2350" w:type="pct"/>
            <w:shd w:val="clear" w:color="auto" w:fill="F2F2F2" w:themeFill="background1" w:themeFillShade="F2"/>
            <w:vAlign w:val="center"/>
          </w:tcPr>
          <w:p w14:paraId="7607CE9F" w14:textId="7E4FCC91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 w:rsidRPr="003B605B">
              <w:rPr>
                <w:rFonts w:ascii="Aptos Display" w:hAnsi="Aptos Display"/>
                <w:sz w:val="24"/>
                <w:szCs w:val="32"/>
                <w:lang w:val="en-US"/>
              </w:rPr>
              <w:t>Target or completion date</w:t>
            </w:r>
          </w:p>
        </w:tc>
      </w:tr>
      <w:tr w:rsidR="003B605B" w14:paraId="3729486A" w14:textId="77777777" w:rsidTr="00A11475">
        <w:trPr>
          <w:trHeight w:val="432"/>
        </w:trPr>
        <w:tc>
          <w:tcPr>
            <w:tcW w:w="301" w:type="pct"/>
            <w:vAlign w:val="center"/>
          </w:tcPr>
          <w:p w14:paraId="0F6EC23D" w14:textId="77777777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1</w:t>
            </w:r>
          </w:p>
        </w:tc>
        <w:tc>
          <w:tcPr>
            <w:tcW w:w="2349" w:type="pct"/>
            <w:vAlign w:val="center"/>
          </w:tcPr>
          <w:p w14:paraId="271E693D" w14:textId="77777777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2350" w:type="pct"/>
            <w:vAlign w:val="center"/>
          </w:tcPr>
          <w:p w14:paraId="54B82326" w14:textId="77777777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  <w:tr w:rsidR="003B605B" w14:paraId="6054E1D1" w14:textId="77777777" w:rsidTr="00A11475">
        <w:trPr>
          <w:trHeight w:val="432"/>
        </w:trPr>
        <w:tc>
          <w:tcPr>
            <w:tcW w:w="301" w:type="pct"/>
            <w:vAlign w:val="center"/>
          </w:tcPr>
          <w:p w14:paraId="45CBDBA8" w14:textId="77777777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2</w:t>
            </w:r>
          </w:p>
        </w:tc>
        <w:tc>
          <w:tcPr>
            <w:tcW w:w="2349" w:type="pct"/>
            <w:vAlign w:val="center"/>
          </w:tcPr>
          <w:p w14:paraId="38B68B02" w14:textId="77777777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2350" w:type="pct"/>
            <w:vAlign w:val="center"/>
          </w:tcPr>
          <w:p w14:paraId="4DFF906F" w14:textId="77777777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  <w:tr w:rsidR="003B605B" w14:paraId="698704A0" w14:textId="77777777" w:rsidTr="00A11475">
        <w:trPr>
          <w:trHeight w:val="432"/>
        </w:trPr>
        <w:tc>
          <w:tcPr>
            <w:tcW w:w="301" w:type="pct"/>
            <w:vAlign w:val="center"/>
          </w:tcPr>
          <w:p w14:paraId="3367F38E" w14:textId="77777777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3</w:t>
            </w:r>
          </w:p>
        </w:tc>
        <w:tc>
          <w:tcPr>
            <w:tcW w:w="2349" w:type="pct"/>
            <w:vAlign w:val="center"/>
          </w:tcPr>
          <w:p w14:paraId="35F76641" w14:textId="77777777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2350" w:type="pct"/>
            <w:vAlign w:val="center"/>
          </w:tcPr>
          <w:p w14:paraId="6F1A9304" w14:textId="77777777" w:rsidR="003B605B" w:rsidRDefault="003B605B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</w:tbl>
    <w:p w14:paraId="70C280B2" w14:textId="77777777" w:rsidR="003B605B" w:rsidRDefault="003B605B" w:rsidP="003B605B">
      <w:pPr>
        <w:jc w:val="both"/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</w:pPr>
    </w:p>
    <w:p w14:paraId="236A2A23" w14:textId="77777777" w:rsidR="00FC357F" w:rsidRDefault="00FC357F" w:rsidP="00A11475">
      <w:pPr>
        <w:spacing w:before="240" w:after="120"/>
        <w:jc w:val="both"/>
        <w:rPr>
          <w:rFonts w:ascii="Aptos Display" w:hAnsi="Aptos Display"/>
          <w:b/>
          <w:bCs/>
          <w:sz w:val="28"/>
          <w:szCs w:val="36"/>
          <w:lang w:val="en-US"/>
        </w:rPr>
      </w:pPr>
      <w:r>
        <w:rPr>
          <w:rFonts w:ascii="Aptos Display" w:hAnsi="Aptos Display"/>
          <w:b/>
          <w:bCs/>
          <w:sz w:val="28"/>
          <w:szCs w:val="36"/>
          <w:lang w:val="en-US"/>
        </w:rPr>
        <w:br w:type="page"/>
      </w:r>
    </w:p>
    <w:p w14:paraId="1A440670" w14:textId="237039E7" w:rsidR="00AA276D" w:rsidRDefault="00A11475" w:rsidP="00A11475">
      <w:pPr>
        <w:spacing w:before="240" w:after="120"/>
        <w:jc w:val="both"/>
        <w:rPr>
          <w:rFonts w:ascii="Aptos Display" w:hAnsi="Aptos Display"/>
          <w:b/>
          <w:bCs/>
          <w:sz w:val="28"/>
          <w:szCs w:val="36"/>
          <w:lang w:val="en-US"/>
        </w:rPr>
      </w:pPr>
      <w:r w:rsidRPr="00A11475">
        <w:rPr>
          <w:rFonts w:ascii="Aptos Display" w:hAnsi="Aptos Display"/>
          <w:b/>
          <w:bCs/>
          <w:sz w:val="28"/>
          <w:szCs w:val="36"/>
          <w:lang w:val="en-US"/>
        </w:rPr>
        <w:lastRenderedPageBreak/>
        <w:t>Declaration</w:t>
      </w:r>
    </w:p>
    <w:p w14:paraId="7E2224BF" w14:textId="0A64869E" w:rsidR="00A11475" w:rsidRPr="00AA69C3" w:rsidRDefault="00A11475" w:rsidP="00A11475">
      <w:pPr>
        <w:jc w:val="both"/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</w:pPr>
      <w:r w:rsidRPr="00AA69C3">
        <w:rPr>
          <w:rFonts w:ascii="Aptos Display" w:hAnsi="Aptos Display"/>
          <w:color w:val="3B3838" w:themeColor="background2" w:themeShade="40"/>
          <w:sz w:val="24"/>
          <w:szCs w:val="32"/>
          <w:lang w:val="en-US"/>
        </w:rPr>
        <w:t>We confirm that the information provided in this statement is accurate and that the AGA will make reasonable efforts to achieve the stated priorities and targets within the approved budget.</w:t>
      </w:r>
    </w:p>
    <w:tbl>
      <w:tblPr>
        <w:tblStyle w:val="TableGridLight"/>
        <w:tblW w:w="5000" w:type="pct"/>
        <w:tblLook w:val="04A0" w:firstRow="1" w:lastRow="0" w:firstColumn="1" w:lastColumn="0" w:noHBand="0" w:noVBand="1"/>
      </w:tblPr>
      <w:tblGrid>
        <w:gridCol w:w="1558"/>
        <w:gridCol w:w="3729"/>
        <w:gridCol w:w="3729"/>
      </w:tblGrid>
      <w:tr w:rsidR="00A11475" w14:paraId="2E47054D" w14:textId="77777777" w:rsidTr="00A11475">
        <w:trPr>
          <w:trHeight w:val="432"/>
        </w:trPr>
        <w:tc>
          <w:tcPr>
            <w:tcW w:w="864" w:type="pct"/>
            <w:shd w:val="clear" w:color="auto" w:fill="F2F2F2" w:themeFill="background1" w:themeFillShade="F2"/>
            <w:vAlign w:val="center"/>
          </w:tcPr>
          <w:p w14:paraId="2A0F42EA" w14:textId="50152092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2068" w:type="pct"/>
            <w:shd w:val="clear" w:color="auto" w:fill="F2F2F2" w:themeFill="background1" w:themeFillShade="F2"/>
            <w:vAlign w:val="center"/>
          </w:tcPr>
          <w:p w14:paraId="2686C5FA" w14:textId="18481125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 w:rsidRPr="00A11475">
              <w:rPr>
                <w:rFonts w:ascii="Aptos Display" w:hAnsi="Aptos Display"/>
                <w:sz w:val="24"/>
                <w:szCs w:val="32"/>
                <w:lang w:val="en-US"/>
              </w:rPr>
              <w:t>Head of AGA</w:t>
            </w:r>
          </w:p>
        </w:tc>
        <w:tc>
          <w:tcPr>
            <w:tcW w:w="2068" w:type="pct"/>
            <w:shd w:val="clear" w:color="auto" w:fill="F2F2F2" w:themeFill="background1" w:themeFillShade="F2"/>
            <w:vAlign w:val="center"/>
          </w:tcPr>
          <w:p w14:paraId="1B65DFCA" w14:textId="064E1C2F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 w:rsidRPr="00A11475">
              <w:rPr>
                <w:rFonts w:ascii="Aptos Display" w:hAnsi="Aptos Display"/>
                <w:sz w:val="24"/>
                <w:szCs w:val="32"/>
                <w:lang w:val="en-US"/>
              </w:rPr>
              <w:t>Finance Executive</w:t>
            </w:r>
          </w:p>
        </w:tc>
      </w:tr>
      <w:tr w:rsidR="00A11475" w14:paraId="444A51AC" w14:textId="77777777" w:rsidTr="00A11475">
        <w:trPr>
          <w:trHeight w:val="432"/>
        </w:trPr>
        <w:tc>
          <w:tcPr>
            <w:tcW w:w="864" w:type="pct"/>
            <w:shd w:val="clear" w:color="auto" w:fill="F2F2F2" w:themeFill="background1" w:themeFillShade="F2"/>
            <w:vAlign w:val="center"/>
          </w:tcPr>
          <w:p w14:paraId="75A3284C" w14:textId="2CFB72AA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Name</w:t>
            </w:r>
          </w:p>
        </w:tc>
        <w:tc>
          <w:tcPr>
            <w:tcW w:w="2068" w:type="pct"/>
            <w:vAlign w:val="center"/>
          </w:tcPr>
          <w:p w14:paraId="0F4DD6D6" w14:textId="77777777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2068" w:type="pct"/>
            <w:vAlign w:val="center"/>
          </w:tcPr>
          <w:p w14:paraId="38378085" w14:textId="77777777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  <w:tr w:rsidR="00A11475" w14:paraId="66CC2737" w14:textId="77777777" w:rsidTr="00A11475">
        <w:trPr>
          <w:trHeight w:val="890"/>
        </w:trPr>
        <w:tc>
          <w:tcPr>
            <w:tcW w:w="864" w:type="pct"/>
            <w:shd w:val="clear" w:color="auto" w:fill="F2F2F2" w:themeFill="background1" w:themeFillShade="F2"/>
            <w:vAlign w:val="center"/>
          </w:tcPr>
          <w:p w14:paraId="722C07C7" w14:textId="73A10835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Signature</w:t>
            </w:r>
          </w:p>
        </w:tc>
        <w:tc>
          <w:tcPr>
            <w:tcW w:w="2068" w:type="pct"/>
            <w:vAlign w:val="center"/>
          </w:tcPr>
          <w:p w14:paraId="1E334466" w14:textId="77777777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2068" w:type="pct"/>
            <w:vAlign w:val="center"/>
          </w:tcPr>
          <w:p w14:paraId="2FD3AE22" w14:textId="77777777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  <w:tr w:rsidR="00A11475" w14:paraId="11A1E5E8" w14:textId="77777777" w:rsidTr="00A11475">
        <w:trPr>
          <w:trHeight w:val="432"/>
        </w:trPr>
        <w:tc>
          <w:tcPr>
            <w:tcW w:w="864" w:type="pct"/>
            <w:shd w:val="clear" w:color="auto" w:fill="F2F2F2" w:themeFill="background1" w:themeFillShade="F2"/>
            <w:vAlign w:val="center"/>
          </w:tcPr>
          <w:p w14:paraId="41095327" w14:textId="14CF9C74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  <w:r>
              <w:rPr>
                <w:rFonts w:ascii="Aptos Display" w:hAnsi="Aptos Display"/>
                <w:sz w:val="24"/>
                <w:szCs w:val="32"/>
                <w:lang w:val="en-US"/>
              </w:rPr>
              <w:t>Date</w:t>
            </w:r>
          </w:p>
        </w:tc>
        <w:tc>
          <w:tcPr>
            <w:tcW w:w="2068" w:type="pct"/>
            <w:vAlign w:val="center"/>
          </w:tcPr>
          <w:p w14:paraId="1DC7E7C5" w14:textId="77777777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  <w:tc>
          <w:tcPr>
            <w:tcW w:w="2068" w:type="pct"/>
            <w:vAlign w:val="center"/>
          </w:tcPr>
          <w:p w14:paraId="191339ED" w14:textId="77777777" w:rsidR="00A11475" w:rsidRDefault="00A11475" w:rsidP="008263A0">
            <w:pPr>
              <w:rPr>
                <w:rFonts w:ascii="Aptos Display" w:hAnsi="Aptos Display"/>
                <w:sz w:val="24"/>
                <w:szCs w:val="32"/>
                <w:lang w:val="en-US"/>
              </w:rPr>
            </w:pPr>
          </w:p>
        </w:tc>
      </w:tr>
    </w:tbl>
    <w:p w14:paraId="2B0D2CC5" w14:textId="77777777" w:rsidR="00AA276D" w:rsidRPr="003B605B" w:rsidRDefault="00AA276D" w:rsidP="003B605B">
      <w:pPr>
        <w:jc w:val="both"/>
        <w:rPr>
          <w:rFonts w:ascii="Aptos Display" w:hAnsi="Aptos Display"/>
          <w:color w:val="3B3838" w:themeColor="background2" w:themeShade="40"/>
          <w:sz w:val="24"/>
          <w:szCs w:val="32"/>
          <w:cs/>
          <w:lang w:val="en-US"/>
        </w:rPr>
      </w:pPr>
    </w:p>
    <w:sectPr w:rsidR="00AA276D" w:rsidRPr="003B605B" w:rsidSect="00FC357F">
      <w:footerReference w:type="default" r:id="rId8"/>
      <w:pgSz w:w="11906" w:h="16838" w:code="9"/>
      <w:pgMar w:top="1440" w:right="1440" w:bottom="1440" w:left="1440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0EBEE" w14:textId="77777777" w:rsidR="000F41F1" w:rsidRDefault="000F41F1" w:rsidP="00C078AF">
      <w:pPr>
        <w:spacing w:after="0" w:line="240" w:lineRule="auto"/>
      </w:pPr>
      <w:r>
        <w:separator/>
      </w:r>
    </w:p>
  </w:endnote>
  <w:endnote w:type="continuationSeparator" w:id="0">
    <w:p w14:paraId="27FCFF4E" w14:textId="77777777" w:rsidR="000F41F1" w:rsidRDefault="000F41F1" w:rsidP="00C0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arum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181A" w14:textId="0CF85451" w:rsidR="009E4F08" w:rsidRDefault="009E4F08" w:rsidP="009E4F08">
    <w:pPr>
      <w:pStyle w:val="Footer"/>
      <w:pBdr>
        <w:top w:val="single" w:sz="4" w:space="8" w:color="5B9BD5" w:themeColor="accent1"/>
      </w:pBdr>
      <w:tabs>
        <w:tab w:val="clear" w:pos="4680"/>
      </w:tabs>
      <w:spacing w:before="360"/>
      <w:contextualSpacing/>
      <w:rPr>
        <w:noProof/>
        <w:color w:val="404040" w:themeColor="text1" w:themeTint="BF"/>
      </w:rPr>
    </w:pPr>
    <w:sdt>
      <w:sdtPr>
        <w:rPr>
          <w:noProof/>
          <w:color w:val="404040" w:themeColor="text1" w:themeTint="BF"/>
        </w:rPr>
        <w:alias w:val="Title"/>
        <w:tag w:val=""/>
        <w:id w:val="-588318597"/>
        <w:placeholder>
          <w:docPart w:val="16CD19967E3B4F2181B29C1451AFB8F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noProof/>
            <w:color w:val="404040" w:themeColor="text1" w:themeTint="BF"/>
          </w:rPr>
          <w:t>Fiscal Affairs Department | Ministry of Finance and Public Enterprises</w:t>
        </w:r>
      </w:sdtContent>
    </w:sdt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\* Arabic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1</w:t>
    </w:r>
    <w:r>
      <w:rPr>
        <w:noProof/>
        <w:color w:val="404040" w:themeColor="text1" w:themeTint="BF"/>
      </w:rPr>
      <w:fldChar w:fldCharType="end"/>
    </w:r>
  </w:p>
  <w:p w14:paraId="190C07B8" w14:textId="78CCF1B8" w:rsidR="009E4F08" w:rsidRPr="009E4F08" w:rsidRDefault="009E4F08">
    <w:pPr>
      <w:pStyle w:val="Footer"/>
      <w:rPr>
        <w:rFonts w:cs="MV Boli"/>
        <w:color w:val="767171" w:themeColor="background2" w:themeShade="80"/>
        <w:szCs w:val="22"/>
        <w:lang w:val="en-US" w:bidi="dv-MV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DA6B7" w14:textId="77777777" w:rsidR="000F41F1" w:rsidRDefault="000F41F1" w:rsidP="00C078AF">
      <w:pPr>
        <w:spacing w:after="0" w:line="240" w:lineRule="auto"/>
      </w:pPr>
      <w:r>
        <w:separator/>
      </w:r>
    </w:p>
  </w:footnote>
  <w:footnote w:type="continuationSeparator" w:id="0">
    <w:p w14:paraId="17AEDC91" w14:textId="77777777" w:rsidR="000F41F1" w:rsidRDefault="000F41F1" w:rsidP="00C07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681"/>
    <w:multiLevelType w:val="hybridMultilevel"/>
    <w:tmpl w:val="4856994C"/>
    <w:lvl w:ilvl="0" w:tplc="6FB60384">
      <w:numFmt w:val="bullet"/>
      <w:lvlText w:val="-"/>
      <w:lvlJc w:val="left"/>
      <w:pPr>
        <w:ind w:left="720" w:hanging="360"/>
      </w:pPr>
      <w:rPr>
        <w:rFonts w:ascii="Faruma" w:eastAsiaTheme="minorHAnsi" w:hAnsi="Faruma" w:cs="Faru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81BFB"/>
    <w:multiLevelType w:val="hybridMultilevel"/>
    <w:tmpl w:val="70E8FB18"/>
    <w:lvl w:ilvl="0" w:tplc="C82CCE7E">
      <w:numFmt w:val="bullet"/>
      <w:lvlText w:val=""/>
      <w:lvlJc w:val="left"/>
      <w:pPr>
        <w:ind w:left="720" w:hanging="360"/>
      </w:pPr>
      <w:rPr>
        <w:rFonts w:ascii="Symbol" w:eastAsiaTheme="minorHAnsi" w:hAnsi="Symbol" w:cs="Faru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62C1A"/>
    <w:multiLevelType w:val="hybridMultilevel"/>
    <w:tmpl w:val="C89C8AC0"/>
    <w:lvl w:ilvl="0" w:tplc="FCD07BD2">
      <w:numFmt w:val="bullet"/>
      <w:lvlText w:val=""/>
      <w:lvlJc w:val="left"/>
      <w:pPr>
        <w:ind w:left="720" w:hanging="360"/>
      </w:pPr>
      <w:rPr>
        <w:rFonts w:ascii="Symbol" w:eastAsiaTheme="minorHAnsi" w:hAnsi="Symbol" w:cs="Faru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5508E"/>
    <w:multiLevelType w:val="hybridMultilevel"/>
    <w:tmpl w:val="53A41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051198">
    <w:abstractNumId w:val="3"/>
  </w:num>
  <w:num w:numId="2" w16cid:durableId="280917498">
    <w:abstractNumId w:val="0"/>
  </w:num>
  <w:num w:numId="3" w16cid:durableId="360592870">
    <w:abstractNumId w:val="2"/>
  </w:num>
  <w:num w:numId="4" w16cid:durableId="593317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29B"/>
    <w:rsid w:val="00001166"/>
    <w:rsid w:val="00001F09"/>
    <w:rsid w:val="00007C9D"/>
    <w:rsid w:val="00047487"/>
    <w:rsid w:val="000552DB"/>
    <w:rsid w:val="00086D3A"/>
    <w:rsid w:val="000F2B71"/>
    <w:rsid w:val="000F41F1"/>
    <w:rsid w:val="001074E1"/>
    <w:rsid w:val="0011660E"/>
    <w:rsid w:val="00262A6F"/>
    <w:rsid w:val="0029279D"/>
    <w:rsid w:val="002D17E9"/>
    <w:rsid w:val="002D2777"/>
    <w:rsid w:val="00304D22"/>
    <w:rsid w:val="00357A13"/>
    <w:rsid w:val="00377DAD"/>
    <w:rsid w:val="003A2605"/>
    <w:rsid w:val="003A72C7"/>
    <w:rsid w:val="003B33C7"/>
    <w:rsid w:val="003B605B"/>
    <w:rsid w:val="003D046C"/>
    <w:rsid w:val="003D796F"/>
    <w:rsid w:val="003E09FA"/>
    <w:rsid w:val="00403F76"/>
    <w:rsid w:val="00460239"/>
    <w:rsid w:val="004807CC"/>
    <w:rsid w:val="00480C13"/>
    <w:rsid w:val="0048226C"/>
    <w:rsid w:val="004841B9"/>
    <w:rsid w:val="004861F9"/>
    <w:rsid w:val="004B0C13"/>
    <w:rsid w:val="004C131E"/>
    <w:rsid w:val="005332C5"/>
    <w:rsid w:val="00566296"/>
    <w:rsid w:val="00577EBC"/>
    <w:rsid w:val="005B1815"/>
    <w:rsid w:val="005D4F00"/>
    <w:rsid w:val="005E712C"/>
    <w:rsid w:val="00641215"/>
    <w:rsid w:val="006A1E83"/>
    <w:rsid w:val="006A229B"/>
    <w:rsid w:val="006D6934"/>
    <w:rsid w:val="006D75DA"/>
    <w:rsid w:val="006F3780"/>
    <w:rsid w:val="00762E0D"/>
    <w:rsid w:val="00774E25"/>
    <w:rsid w:val="0078050E"/>
    <w:rsid w:val="007B1F12"/>
    <w:rsid w:val="007B650E"/>
    <w:rsid w:val="007D4183"/>
    <w:rsid w:val="007D7501"/>
    <w:rsid w:val="00806FEA"/>
    <w:rsid w:val="00822972"/>
    <w:rsid w:val="00832FCA"/>
    <w:rsid w:val="0083444C"/>
    <w:rsid w:val="00882FEC"/>
    <w:rsid w:val="008836F7"/>
    <w:rsid w:val="008D0DE4"/>
    <w:rsid w:val="00964A03"/>
    <w:rsid w:val="009E09FF"/>
    <w:rsid w:val="009E4338"/>
    <w:rsid w:val="009E4F08"/>
    <w:rsid w:val="00A11475"/>
    <w:rsid w:val="00A636FC"/>
    <w:rsid w:val="00A741BE"/>
    <w:rsid w:val="00A767AE"/>
    <w:rsid w:val="00A85107"/>
    <w:rsid w:val="00A92503"/>
    <w:rsid w:val="00AA276D"/>
    <w:rsid w:val="00AA69C3"/>
    <w:rsid w:val="00BB6073"/>
    <w:rsid w:val="00C078AF"/>
    <w:rsid w:val="00C45D5B"/>
    <w:rsid w:val="00C72E4B"/>
    <w:rsid w:val="00C770C4"/>
    <w:rsid w:val="00CA0D43"/>
    <w:rsid w:val="00CD5C0D"/>
    <w:rsid w:val="00CF4A40"/>
    <w:rsid w:val="00D643D9"/>
    <w:rsid w:val="00D73B77"/>
    <w:rsid w:val="00E3525E"/>
    <w:rsid w:val="00E90F59"/>
    <w:rsid w:val="00E92F06"/>
    <w:rsid w:val="00EC053D"/>
    <w:rsid w:val="00EE4484"/>
    <w:rsid w:val="00F512D5"/>
    <w:rsid w:val="00F71CA2"/>
    <w:rsid w:val="00FC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D9FF7"/>
  <w15:chartTrackingRefBased/>
  <w15:docId w15:val="{8172715F-12F5-4F64-81F5-2608716DF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4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3B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3B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3B77"/>
    <w:rPr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B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3B77"/>
    <w:rPr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B7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B77"/>
    <w:rPr>
      <w:rFonts w:ascii="Segoe UI" w:hAnsi="Segoe UI" w:cs="Angsana New"/>
      <w:sz w:val="18"/>
      <w:szCs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7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8AF"/>
    <w:rPr>
      <w:lang w:val="en-GB"/>
    </w:rPr>
  </w:style>
  <w:style w:type="paragraph" w:styleId="Footer">
    <w:name w:val="footer"/>
    <w:basedOn w:val="Normal"/>
    <w:link w:val="FooterChar"/>
    <w:uiPriority w:val="99"/>
    <w:unhideWhenUsed/>
    <w:qFormat/>
    <w:rsid w:val="00C07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8AF"/>
    <w:rPr>
      <w:lang w:val="en-GB"/>
    </w:rPr>
  </w:style>
  <w:style w:type="paragraph" w:styleId="ListParagraph">
    <w:name w:val="List Paragraph"/>
    <w:basedOn w:val="Normal"/>
    <w:uiPriority w:val="34"/>
    <w:qFormat/>
    <w:rsid w:val="00C078AF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2D17E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9E4F08"/>
    <w:rPr>
      <w:color w:val="666666"/>
    </w:rPr>
  </w:style>
  <w:style w:type="table" w:styleId="TableGridLight">
    <w:name w:val="Grid Table Light"/>
    <w:basedOn w:val="TableNormal"/>
    <w:uiPriority w:val="40"/>
    <w:rsid w:val="0056629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9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6CD19967E3B4F2181B29C1451AFB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D72C9-EDB6-4474-B308-3D8729D6F6DF}"/>
      </w:docPartPr>
      <w:docPartBody>
        <w:p w:rsidR="00DB796F" w:rsidRDefault="00CE2DC6">
          <w:r w:rsidRPr="00494F4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arum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DC6"/>
    <w:rsid w:val="00A636FC"/>
    <w:rsid w:val="00CE2DC6"/>
    <w:rsid w:val="00DB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311A4F5398343199299CCD36CF09C3B">
    <w:name w:val="7311A4F5398343199299CCD36CF09C3B"/>
    <w:rsid w:val="00CE2DC6"/>
  </w:style>
  <w:style w:type="paragraph" w:customStyle="1" w:styleId="091506EC33AC483FA851C6B1BA40ED9A">
    <w:name w:val="091506EC33AC483FA851C6B1BA40ED9A"/>
    <w:rsid w:val="00CE2DC6"/>
  </w:style>
  <w:style w:type="character" w:styleId="PlaceholderText">
    <w:name w:val="Placeholder Text"/>
    <w:basedOn w:val="DefaultParagraphFont"/>
    <w:uiPriority w:val="99"/>
    <w:semiHidden/>
    <w:rsid w:val="00CE2DC6"/>
    <w:rPr>
      <w:color w:val="666666"/>
    </w:rPr>
  </w:style>
  <w:style w:type="paragraph" w:customStyle="1" w:styleId="35FA9AA33A4F4777BB23A1DD76F6C0CB">
    <w:name w:val="35FA9AA33A4F4777BB23A1DD76F6C0CB"/>
    <w:rsid w:val="00CE2DC6"/>
  </w:style>
  <w:style w:type="paragraph" w:customStyle="1" w:styleId="E38F920661704CC48A08D3730A623486">
    <w:name w:val="E38F920661704CC48A08D3730A623486"/>
    <w:rsid w:val="00CE2D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6FC54-445D-472B-919E-78F3AB5DC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Fiscal Affairs Department | Ministry of Finance and Public Enterprises</dc:title>
  <dc:subject/>
  <dc:creator>Hasna Ahmed</dc:creator>
  <cp:keywords/>
  <dc:description/>
  <cp:lastModifiedBy>Zunain Shareef</cp:lastModifiedBy>
  <cp:revision>30</cp:revision>
  <dcterms:created xsi:type="dcterms:W3CDTF">2023-05-29T07:04:00Z</dcterms:created>
  <dcterms:modified xsi:type="dcterms:W3CDTF">2026-07-12T09:26:00Z</dcterms:modified>
</cp:coreProperties>
</file>